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0820" w14:textId="17A1A3DF" w:rsidR="00F26650" w:rsidRPr="006424C0" w:rsidRDefault="00735557">
      <w:pPr>
        <w:rPr>
          <w:sz w:val="32"/>
          <w:szCs w:val="32"/>
        </w:rPr>
      </w:pPr>
      <w:r w:rsidRPr="006424C0">
        <w:rPr>
          <w:sz w:val="32"/>
          <w:szCs w:val="32"/>
        </w:rPr>
        <w:t>Inkomna motioner</w:t>
      </w:r>
    </w:p>
    <w:p w14:paraId="1FDA82AE" w14:textId="77777777" w:rsidR="00735557" w:rsidRDefault="00735557"/>
    <w:p w14:paraId="73C0146D" w14:textId="080FF4FB" w:rsidR="00735557" w:rsidRPr="00735557" w:rsidRDefault="00735557" w:rsidP="00735557">
      <w:pPr>
        <w:pStyle w:val="Liststycke"/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3555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Vi önskar att tillsätta en utomstående valberedning inför nästa period.</w:t>
      </w:r>
    </w:p>
    <w:p w14:paraId="4ECE8618" w14:textId="7AF80879" w:rsidR="00735557" w:rsidRDefault="00735557" w:rsidP="00735557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3555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Ej representanter från föreningens sektioner skall alltså vara obligatoriskt tillsatta i valberedningen.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 </w:t>
      </w:r>
      <w:r w:rsidRPr="0073555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/ Emelie Berggren ordf. KA Handboll</w:t>
      </w:r>
    </w:p>
    <w:p w14:paraId="0136AE8E" w14:textId="77777777" w:rsidR="008A6B4B" w:rsidRDefault="008A6B4B" w:rsidP="00735557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</w:p>
    <w:p w14:paraId="2489F5F2" w14:textId="28F6421A" w:rsidR="008A6B4B" w:rsidRDefault="008A6B4B" w:rsidP="00735557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Styrelsens yttrande: </w:t>
      </w:r>
    </w:p>
    <w:p w14:paraId="1D2E95A9" w14:textId="15FFADA2" w:rsidR="008A6B4B" w:rsidRDefault="008A6B4B" w:rsidP="00735557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Styrelsen ser positivt på motionärens begäran om att ändra tillsättningen av valberedningen i föreningen. Valberedningen har hittills valts av årsmötet och bestått av ej namngivna representanter från respektive sektion i föreningen. Detta har medfört ett otydligt ansvarstagande och ett bristande engagemang för en av föreningens viktigaste funktioner. Dock vill vi tydliggöra att valberedningen måste bestå av medlemmar i föreningen. Hur valberedningen väljs finns reglerat i våra stadgar, därför för</w:t>
      </w:r>
      <w:r w:rsidR="005603E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e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slår styrelsen att årsmötet beslutar om stadgeförändring. </w:t>
      </w:r>
    </w:p>
    <w:p w14:paraId="360F7217" w14:textId="77777777" w:rsidR="00201604" w:rsidRDefault="00201604" w:rsidP="00735557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</w:p>
    <w:p w14:paraId="3FEC0C5B" w14:textId="5E84ED12" w:rsidR="00201604" w:rsidRPr="00735557" w:rsidRDefault="00201604" w:rsidP="00735557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Med </w:t>
      </w:r>
      <w:r w:rsidR="00A7755E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stöd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av</w:t>
      </w:r>
      <w:r w:rsidR="00A7755E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 vad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 ovan </w:t>
      </w:r>
      <w:r w:rsidR="00A7755E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 xml:space="preserve">anförts föreslås motionen bifallas. </w:t>
      </w:r>
    </w:p>
    <w:p w14:paraId="02C96861" w14:textId="77777777" w:rsidR="00735557" w:rsidRDefault="00735557"/>
    <w:p w14:paraId="1010A4BD" w14:textId="77777777" w:rsidR="00735557" w:rsidRDefault="00735557"/>
    <w:sectPr w:rsidR="00735557" w:rsidSect="00AA3D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C06"/>
    <w:multiLevelType w:val="hybridMultilevel"/>
    <w:tmpl w:val="6F06AB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50AC5"/>
    <w:multiLevelType w:val="hybridMultilevel"/>
    <w:tmpl w:val="3424A8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3778">
    <w:abstractNumId w:val="0"/>
  </w:num>
  <w:num w:numId="2" w16cid:durableId="183602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57"/>
    <w:rsid w:val="00201604"/>
    <w:rsid w:val="00553E21"/>
    <w:rsid w:val="005603EA"/>
    <w:rsid w:val="00590153"/>
    <w:rsid w:val="006424C0"/>
    <w:rsid w:val="00705522"/>
    <w:rsid w:val="00735557"/>
    <w:rsid w:val="008A6B4B"/>
    <w:rsid w:val="00A7755E"/>
    <w:rsid w:val="00AA3DFD"/>
    <w:rsid w:val="00C93693"/>
    <w:rsid w:val="00CC4103"/>
    <w:rsid w:val="00E077A2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84E32"/>
  <w15:chartTrackingRefBased/>
  <w15:docId w15:val="{440A4B3B-E3B8-0549-BFCE-874B329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5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5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5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5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5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5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5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5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5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5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5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55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55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55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55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55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55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5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55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5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5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55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55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55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55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5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söderström</dc:creator>
  <cp:keywords/>
  <dc:description/>
  <cp:lastModifiedBy>Kramfors Alliansen</cp:lastModifiedBy>
  <cp:revision>4</cp:revision>
  <dcterms:created xsi:type="dcterms:W3CDTF">2024-05-02T06:43:00Z</dcterms:created>
  <dcterms:modified xsi:type="dcterms:W3CDTF">2024-05-22T14:38:00Z</dcterms:modified>
</cp:coreProperties>
</file>